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33A" w:rsidRPr="00BE103B" w:rsidRDefault="0016233A" w:rsidP="0016233A">
      <w:pPr>
        <w:rPr>
          <w:rFonts w:ascii="Arial" w:hAnsi="Arial" w:cs="Arial"/>
          <w:b/>
          <w:sz w:val="24"/>
          <w:szCs w:val="24"/>
        </w:rPr>
      </w:pPr>
      <w:r w:rsidRPr="00BE103B">
        <w:rPr>
          <w:rFonts w:ascii="Arial" w:hAnsi="Arial" w:cs="Arial"/>
          <w:b/>
          <w:sz w:val="24"/>
          <w:szCs w:val="24"/>
        </w:rPr>
        <w:t>Community Councils</w:t>
      </w:r>
    </w:p>
    <w:p w:rsidR="0016233A" w:rsidRPr="00BE103B" w:rsidRDefault="0016233A" w:rsidP="0016233A">
      <w:pPr>
        <w:rPr>
          <w:rFonts w:ascii="Arial" w:hAnsi="Arial" w:cs="Arial"/>
          <w:sz w:val="24"/>
          <w:szCs w:val="24"/>
        </w:rPr>
      </w:pPr>
      <w:r w:rsidRPr="00BE103B">
        <w:rPr>
          <w:rFonts w:ascii="Arial" w:hAnsi="Arial" w:cs="Arial"/>
          <w:sz w:val="24"/>
          <w:szCs w:val="24"/>
        </w:rPr>
        <w:t>Community councils are required to be established by local authorities. They are the most local tier of statutory representation in Scotland. They bridge the gap between local authorities and communities and help to make public bodies aware of the opinions and needs of the communities they represent. Community councils are statutory consultees under various processes, such as for planning applications.</w:t>
      </w:r>
      <w:r w:rsidRPr="00BE103B">
        <w:rPr>
          <w:rFonts w:ascii="Arial" w:hAnsi="Arial" w:cs="Arial"/>
          <w:sz w:val="24"/>
          <w:szCs w:val="24"/>
        </w:rPr>
        <w:cr/>
      </w:r>
      <w:r w:rsidRPr="00BE103B">
        <w:rPr>
          <w:rFonts w:ascii="Arial" w:hAnsi="Arial" w:cs="Arial"/>
          <w:sz w:val="24"/>
          <w:szCs w:val="24"/>
        </w:rPr>
        <w:cr/>
        <w:t xml:space="preserve">The Community Council boundaries used to create the 2022 Census Output Area lookup were downloaded from the Spatial Hub Scotland via </w:t>
      </w:r>
      <w:hyperlink r:id="rId4" w:history="1">
        <w:r w:rsidRPr="00BE103B">
          <w:rPr>
            <w:rFonts w:ascii="Arial" w:eastAsia="Times New Roman" w:hAnsi="Arial" w:cs="Arial"/>
            <w:color w:val="0000FF"/>
            <w:sz w:val="24"/>
            <w:szCs w:val="24"/>
            <w:u w:val="single"/>
            <w:lang w:eastAsia="en-GB"/>
          </w:rPr>
          <w:t>Community Council Boundaries - Scotland - Dataset - Spatial Hub Scotland</w:t>
        </w:r>
      </w:hyperlink>
      <w:r w:rsidRPr="00BE103B">
        <w:rPr>
          <w:rFonts w:ascii="Arial" w:eastAsia="Times New Roman" w:hAnsi="Arial" w:cs="Arial"/>
          <w:sz w:val="24"/>
          <w:szCs w:val="24"/>
          <w:lang w:eastAsia="en-GB"/>
        </w:rPr>
        <w:t xml:space="preserve"> </w:t>
      </w:r>
      <w:r w:rsidRPr="00BE103B">
        <w:rPr>
          <w:rFonts w:ascii="Arial" w:hAnsi="Arial" w:cs="Arial"/>
          <w:sz w:val="24"/>
          <w:szCs w:val="24"/>
        </w:rPr>
        <w:t>dated 2024-04-19.</w:t>
      </w:r>
    </w:p>
    <w:p w:rsidR="00BE103B" w:rsidRPr="00BE103B" w:rsidRDefault="00BE103B" w:rsidP="00BE103B">
      <w:pPr>
        <w:shd w:val="clear" w:color="auto" w:fill="FFFFFF"/>
        <w:spacing w:before="300" w:after="150" w:line="240" w:lineRule="auto"/>
        <w:outlineLvl w:val="1"/>
        <w:rPr>
          <w:rFonts w:ascii="Arial" w:eastAsia="Times New Roman" w:hAnsi="Arial" w:cs="Arial"/>
          <w:b/>
          <w:bCs/>
          <w:color w:val="333333"/>
          <w:sz w:val="24"/>
          <w:szCs w:val="24"/>
          <w:lang w:eastAsia="en-GB"/>
        </w:rPr>
      </w:pPr>
      <w:bookmarkStart w:id="0" w:name="_GoBack"/>
      <w:bookmarkEnd w:id="0"/>
      <w:r w:rsidRPr="00BE103B">
        <w:rPr>
          <w:rFonts w:ascii="Arial" w:eastAsia="Times New Roman" w:hAnsi="Arial" w:cs="Arial"/>
          <w:b/>
          <w:bCs/>
          <w:color w:val="333333"/>
          <w:sz w:val="24"/>
          <w:szCs w:val="24"/>
          <w:lang w:eastAsia="en-GB"/>
        </w:rPr>
        <w:t>Attribute Info</w:t>
      </w:r>
      <w:r>
        <w:rPr>
          <w:rFonts w:ascii="Arial" w:eastAsia="Times New Roman" w:hAnsi="Arial" w:cs="Arial"/>
          <w:b/>
          <w:bCs/>
          <w:color w:val="333333"/>
          <w:sz w:val="24"/>
          <w:szCs w:val="24"/>
          <w:lang w:eastAsia="en-GB"/>
        </w:rPr>
        <w:t xml:space="preserve"> for Community Council data</w:t>
      </w:r>
    </w:p>
    <w:tbl>
      <w:tblPr>
        <w:tblStyle w:val="GridTable1Light-Accent1"/>
        <w:tblW w:w="0" w:type="auto"/>
        <w:tblLook w:val="04A0" w:firstRow="1" w:lastRow="0" w:firstColumn="1" w:lastColumn="0" w:noHBand="0" w:noVBand="1"/>
      </w:tblPr>
      <w:tblGrid>
        <w:gridCol w:w="2324"/>
        <w:gridCol w:w="5113"/>
        <w:gridCol w:w="6511"/>
      </w:tblGrid>
      <w:tr w:rsidR="00BE103B" w:rsidRPr="00BE103B" w:rsidTr="00BE10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BE103B" w:rsidRPr="00BE103B" w:rsidRDefault="00BE103B" w:rsidP="00BE103B">
            <w:pPr>
              <w:spacing w:after="30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Attribute name</w:t>
            </w:r>
          </w:p>
        </w:tc>
        <w:tc>
          <w:tcPr>
            <w:tcW w:w="0" w:type="auto"/>
            <w:hideMark/>
          </w:tcPr>
          <w:p w:rsidR="00BE103B" w:rsidRPr="00BE103B" w:rsidRDefault="00BE103B" w:rsidP="00BE103B">
            <w:pPr>
              <w:spacing w:after="30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Description</w:t>
            </w:r>
          </w:p>
        </w:tc>
        <w:tc>
          <w:tcPr>
            <w:tcW w:w="0" w:type="auto"/>
            <w:hideMark/>
          </w:tcPr>
          <w:p w:rsidR="00BE103B" w:rsidRPr="00BE103B" w:rsidRDefault="00BE103B" w:rsidP="00BE103B">
            <w:pPr>
              <w:spacing w:after="30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Specification</w:t>
            </w:r>
          </w:p>
        </w:tc>
      </w:tr>
      <w:tr w:rsidR="00BE103B" w:rsidRPr="00BE103B" w:rsidTr="00BE103B">
        <w:tc>
          <w:tcPr>
            <w:cnfStyle w:val="001000000000" w:firstRow="0" w:lastRow="0" w:firstColumn="1" w:lastColumn="0" w:oddVBand="0" w:evenVBand="0" w:oddHBand="0" w:evenHBand="0" w:firstRowFirstColumn="0" w:firstRowLastColumn="0" w:lastRowFirstColumn="0" w:lastRowLastColumn="0"/>
            <w:tcW w:w="0" w:type="auto"/>
            <w:hideMark/>
          </w:tcPr>
          <w:p w:rsidR="00BE103B" w:rsidRPr="00BE103B" w:rsidRDefault="00BE103B" w:rsidP="00BE103B">
            <w:pPr>
              <w:rPr>
                <w:rFonts w:ascii="Arial" w:eastAsia="Times New Roman" w:hAnsi="Arial" w:cs="Arial"/>
                <w:color w:val="333333"/>
                <w:sz w:val="24"/>
                <w:szCs w:val="24"/>
                <w:lang w:eastAsia="en-GB"/>
              </w:rPr>
            </w:pPr>
            <w:proofErr w:type="spellStart"/>
            <w:r w:rsidRPr="00BE103B">
              <w:rPr>
                <w:rFonts w:ascii="Arial" w:eastAsia="Times New Roman" w:hAnsi="Arial" w:cs="Arial"/>
                <w:color w:val="333333"/>
                <w:sz w:val="24"/>
                <w:szCs w:val="24"/>
                <w:lang w:eastAsia="en-GB"/>
              </w:rPr>
              <w:t>la_s_code</w:t>
            </w:r>
            <w:proofErr w:type="spellEnd"/>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9-digit alpha/numeric unique ID, beginning with S (for Scotland), for the geographical area of each LA/NP.</w:t>
            </w:r>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 xml:space="preserve">Alphanumeric Text String. Auto-generated by Spatial Hub using current list from: </w:t>
            </w:r>
            <w:hyperlink r:id="rId5" w:history="1">
              <w:proofErr w:type="spellStart"/>
              <w:r w:rsidRPr="00BE103B">
                <w:rPr>
                  <w:rStyle w:val="Hyperlink"/>
                  <w:rFonts w:ascii="Arial" w:hAnsi="Arial" w:cs="Arial"/>
                  <w:sz w:val="24"/>
                  <w:szCs w:val="24"/>
                </w:rPr>
                <w:t>statistics.gov.scot</w:t>
              </w:r>
              <w:proofErr w:type="spellEnd"/>
              <w:r w:rsidRPr="00BE103B">
                <w:rPr>
                  <w:rStyle w:val="Hyperlink"/>
                  <w:rFonts w:ascii="Arial" w:hAnsi="Arial" w:cs="Arial"/>
                  <w:sz w:val="24"/>
                  <w:szCs w:val="24"/>
                </w:rPr>
                <w:t xml:space="preserve"> : Standard Geography Code Register</w:t>
              </w:r>
            </w:hyperlink>
            <w:r w:rsidRPr="00BE103B">
              <w:rPr>
                <w:rFonts w:ascii="Arial" w:hAnsi="Arial" w:cs="Arial"/>
                <w:sz w:val="24"/>
                <w:szCs w:val="24"/>
              </w:rPr>
              <w:t xml:space="preserve"> </w:t>
            </w:r>
          </w:p>
        </w:tc>
      </w:tr>
      <w:tr w:rsidR="00BE103B" w:rsidRPr="00BE103B" w:rsidTr="00BE103B">
        <w:tc>
          <w:tcPr>
            <w:cnfStyle w:val="001000000000" w:firstRow="0" w:lastRow="0" w:firstColumn="1" w:lastColumn="0" w:oddVBand="0" w:evenVBand="0" w:oddHBand="0" w:evenHBand="0" w:firstRowFirstColumn="0" w:firstRowLastColumn="0" w:lastRowFirstColumn="0" w:lastRowLastColumn="0"/>
            <w:tcW w:w="0" w:type="auto"/>
            <w:hideMark/>
          </w:tcPr>
          <w:p w:rsidR="00BE103B" w:rsidRPr="00BE103B" w:rsidRDefault="00BE103B" w:rsidP="00BE103B">
            <w:pPr>
              <w:rPr>
                <w:rFonts w:ascii="Arial" w:eastAsia="Times New Roman" w:hAnsi="Arial" w:cs="Arial"/>
                <w:color w:val="333333"/>
                <w:sz w:val="24"/>
                <w:szCs w:val="24"/>
                <w:lang w:eastAsia="en-GB"/>
              </w:rPr>
            </w:pPr>
            <w:proofErr w:type="spellStart"/>
            <w:r w:rsidRPr="00BE103B">
              <w:rPr>
                <w:rFonts w:ascii="Arial" w:eastAsia="Times New Roman" w:hAnsi="Arial" w:cs="Arial"/>
                <w:color w:val="333333"/>
                <w:sz w:val="24"/>
                <w:szCs w:val="24"/>
                <w:lang w:eastAsia="en-GB"/>
              </w:rPr>
              <w:t>local_authority</w:t>
            </w:r>
            <w:proofErr w:type="spellEnd"/>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The LA/NP that supplied the data.</w:t>
            </w:r>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 xml:space="preserve">Should use the exact name as it appears in the local authority </w:t>
            </w:r>
            <w:proofErr w:type="spellStart"/>
            <w:r w:rsidRPr="00BE103B">
              <w:rPr>
                <w:rFonts w:ascii="Arial" w:eastAsia="Times New Roman" w:hAnsi="Arial" w:cs="Arial"/>
                <w:color w:val="333333"/>
                <w:sz w:val="24"/>
                <w:szCs w:val="24"/>
                <w:lang w:eastAsia="en-GB"/>
              </w:rPr>
              <w:t>sct</w:t>
            </w:r>
            <w:proofErr w:type="spellEnd"/>
            <w:r w:rsidRPr="00BE103B">
              <w:rPr>
                <w:rFonts w:ascii="Arial" w:eastAsia="Times New Roman" w:hAnsi="Arial" w:cs="Arial"/>
                <w:color w:val="333333"/>
                <w:sz w:val="24"/>
                <w:szCs w:val="24"/>
                <w:lang w:eastAsia="en-GB"/>
              </w:rPr>
              <w:t xml:space="preserve"> register.</w:t>
            </w:r>
          </w:p>
        </w:tc>
      </w:tr>
      <w:tr w:rsidR="00BE103B" w:rsidRPr="00BE103B" w:rsidTr="00BE103B">
        <w:tc>
          <w:tcPr>
            <w:cnfStyle w:val="001000000000" w:firstRow="0" w:lastRow="0" w:firstColumn="1" w:lastColumn="0" w:oddVBand="0" w:evenVBand="0" w:oddHBand="0" w:evenHBand="0" w:firstRowFirstColumn="0" w:firstRowLastColumn="0" w:lastRowFirstColumn="0" w:lastRowLastColumn="0"/>
            <w:tcW w:w="0" w:type="auto"/>
            <w:hideMark/>
          </w:tcPr>
          <w:p w:rsidR="00BE103B" w:rsidRPr="00BE103B" w:rsidRDefault="00BE103B" w:rsidP="00BE103B">
            <w:pPr>
              <w:rPr>
                <w:rFonts w:ascii="Arial" w:eastAsia="Times New Roman" w:hAnsi="Arial" w:cs="Arial"/>
                <w:color w:val="333333"/>
                <w:sz w:val="24"/>
                <w:szCs w:val="24"/>
                <w:lang w:eastAsia="en-GB"/>
              </w:rPr>
            </w:pPr>
            <w:proofErr w:type="spellStart"/>
            <w:r w:rsidRPr="00BE103B">
              <w:rPr>
                <w:rFonts w:ascii="Arial" w:eastAsia="Times New Roman" w:hAnsi="Arial" w:cs="Arial"/>
                <w:color w:val="333333"/>
                <w:sz w:val="24"/>
                <w:szCs w:val="24"/>
                <w:lang w:eastAsia="en-GB"/>
              </w:rPr>
              <w:t>cc_name</w:t>
            </w:r>
            <w:proofErr w:type="spellEnd"/>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The name of the community council</w:t>
            </w:r>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The official name of the Community Council.</w:t>
            </w:r>
          </w:p>
        </w:tc>
      </w:tr>
      <w:tr w:rsidR="00BE103B" w:rsidRPr="00BE103B" w:rsidTr="00BE103B">
        <w:tc>
          <w:tcPr>
            <w:cnfStyle w:val="001000000000" w:firstRow="0" w:lastRow="0" w:firstColumn="1" w:lastColumn="0" w:oddVBand="0" w:evenVBand="0" w:oddHBand="0" w:evenHBand="0" w:firstRowFirstColumn="0" w:firstRowLastColumn="0" w:lastRowFirstColumn="0" w:lastRowLastColumn="0"/>
            <w:tcW w:w="0" w:type="auto"/>
            <w:hideMark/>
          </w:tcPr>
          <w:p w:rsidR="00BE103B" w:rsidRPr="00BE103B" w:rsidRDefault="00BE103B" w:rsidP="00BE103B">
            <w:pPr>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active</w:t>
            </w:r>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Whether the community council is active or not?</w:t>
            </w:r>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Yes, No, Active, Not Active, Disbanded, 1 or 0</w:t>
            </w:r>
          </w:p>
        </w:tc>
      </w:tr>
      <w:tr w:rsidR="00BE103B" w:rsidRPr="00BE103B" w:rsidTr="00BE103B">
        <w:tc>
          <w:tcPr>
            <w:cnfStyle w:val="001000000000" w:firstRow="0" w:lastRow="0" w:firstColumn="1" w:lastColumn="0" w:oddVBand="0" w:evenVBand="0" w:oddHBand="0" w:evenHBand="0" w:firstRowFirstColumn="0" w:firstRowLastColumn="0" w:lastRowFirstColumn="0" w:lastRowLastColumn="0"/>
            <w:tcW w:w="0" w:type="auto"/>
            <w:hideMark/>
          </w:tcPr>
          <w:p w:rsidR="00BE103B" w:rsidRPr="00BE103B" w:rsidRDefault="00BE103B" w:rsidP="00BE103B">
            <w:pPr>
              <w:rPr>
                <w:rFonts w:ascii="Arial" w:eastAsia="Times New Roman" w:hAnsi="Arial" w:cs="Arial"/>
                <w:color w:val="333333"/>
                <w:sz w:val="24"/>
                <w:szCs w:val="24"/>
                <w:lang w:eastAsia="en-GB"/>
              </w:rPr>
            </w:pPr>
            <w:proofErr w:type="spellStart"/>
            <w:r w:rsidRPr="00BE103B">
              <w:rPr>
                <w:rFonts w:ascii="Arial" w:eastAsia="Times New Roman" w:hAnsi="Arial" w:cs="Arial"/>
                <w:color w:val="333333"/>
                <w:sz w:val="24"/>
                <w:szCs w:val="24"/>
                <w:lang w:eastAsia="en-GB"/>
              </w:rPr>
              <w:t>url</w:t>
            </w:r>
            <w:proofErr w:type="spellEnd"/>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A website for details about the community council</w:t>
            </w:r>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URL must be resolvable</w:t>
            </w:r>
          </w:p>
        </w:tc>
      </w:tr>
      <w:tr w:rsidR="00BE103B" w:rsidRPr="00BE103B" w:rsidTr="00BE103B">
        <w:tc>
          <w:tcPr>
            <w:cnfStyle w:val="001000000000" w:firstRow="0" w:lastRow="0" w:firstColumn="1" w:lastColumn="0" w:oddVBand="0" w:evenVBand="0" w:oddHBand="0" w:evenHBand="0" w:firstRowFirstColumn="0" w:firstRowLastColumn="0" w:lastRowFirstColumn="0" w:lastRowLastColumn="0"/>
            <w:tcW w:w="0" w:type="auto"/>
            <w:hideMark/>
          </w:tcPr>
          <w:p w:rsidR="00BE103B" w:rsidRPr="00BE103B" w:rsidRDefault="00BE103B" w:rsidP="00BE103B">
            <w:pPr>
              <w:rPr>
                <w:rFonts w:ascii="Arial" w:eastAsia="Times New Roman" w:hAnsi="Arial" w:cs="Arial"/>
                <w:color w:val="333333"/>
                <w:sz w:val="24"/>
                <w:szCs w:val="24"/>
                <w:lang w:eastAsia="en-GB"/>
              </w:rPr>
            </w:pPr>
            <w:proofErr w:type="spellStart"/>
            <w:r w:rsidRPr="00BE103B">
              <w:rPr>
                <w:rFonts w:ascii="Arial" w:eastAsia="Times New Roman" w:hAnsi="Arial" w:cs="Arial"/>
                <w:color w:val="333333"/>
                <w:sz w:val="24"/>
                <w:szCs w:val="24"/>
                <w:lang w:eastAsia="en-GB"/>
              </w:rPr>
              <w:t>sh_date_uploaded</w:t>
            </w:r>
            <w:proofErr w:type="spellEnd"/>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Date on which the data was provided to the Spatial Hub.</w:t>
            </w:r>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 xml:space="preserve">Date. Auto-generated by Spatial Hub upon dataset registration. In </w:t>
            </w:r>
            <w:proofErr w:type="spellStart"/>
            <w:r w:rsidRPr="00BE103B">
              <w:rPr>
                <w:rFonts w:ascii="Arial" w:eastAsia="Times New Roman" w:hAnsi="Arial" w:cs="Arial"/>
                <w:color w:val="333333"/>
                <w:sz w:val="24"/>
                <w:szCs w:val="24"/>
                <w:lang w:eastAsia="en-GB"/>
              </w:rPr>
              <w:t>format:yyyy-mm-dd</w:t>
            </w:r>
            <w:proofErr w:type="spellEnd"/>
          </w:p>
        </w:tc>
      </w:tr>
      <w:tr w:rsidR="00BE103B" w:rsidRPr="00BE103B" w:rsidTr="00BE103B">
        <w:tc>
          <w:tcPr>
            <w:cnfStyle w:val="001000000000" w:firstRow="0" w:lastRow="0" w:firstColumn="1" w:lastColumn="0" w:oddVBand="0" w:evenVBand="0" w:oddHBand="0" w:evenHBand="0" w:firstRowFirstColumn="0" w:firstRowLastColumn="0" w:lastRowFirstColumn="0" w:lastRowLastColumn="0"/>
            <w:tcW w:w="0" w:type="auto"/>
            <w:hideMark/>
          </w:tcPr>
          <w:p w:rsidR="00BE103B" w:rsidRPr="00BE103B" w:rsidRDefault="00BE103B" w:rsidP="00BE103B">
            <w:pPr>
              <w:rPr>
                <w:rFonts w:ascii="Arial" w:eastAsia="Times New Roman" w:hAnsi="Arial" w:cs="Arial"/>
                <w:color w:val="333333"/>
                <w:sz w:val="24"/>
                <w:szCs w:val="24"/>
                <w:lang w:eastAsia="en-GB"/>
              </w:rPr>
            </w:pPr>
            <w:proofErr w:type="spellStart"/>
            <w:r w:rsidRPr="00BE103B">
              <w:rPr>
                <w:rFonts w:ascii="Arial" w:eastAsia="Times New Roman" w:hAnsi="Arial" w:cs="Arial"/>
                <w:color w:val="333333"/>
                <w:sz w:val="24"/>
                <w:szCs w:val="24"/>
                <w:lang w:eastAsia="en-GB"/>
              </w:rPr>
              <w:t>sh_src</w:t>
            </w:r>
            <w:proofErr w:type="spellEnd"/>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Unique reference assigned to the LA/NP upload file. Used for reporting any issues back to LA.</w:t>
            </w:r>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Text String. Auto-generated by Spatial Hub upon dataset registration.</w:t>
            </w:r>
          </w:p>
        </w:tc>
      </w:tr>
      <w:tr w:rsidR="00BE103B" w:rsidRPr="00BE103B" w:rsidTr="00BE103B">
        <w:tc>
          <w:tcPr>
            <w:cnfStyle w:val="001000000000" w:firstRow="0" w:lastRow="0" w:firstColumn="1" w:lastColumn="0" w:oddVBand="0" w:evenVBand="0" w:oddHBand="0" w:evenHBand="0" w:firstRowFirstColumn="0" w:firstRowLastColumn="0" w:lastRowFirstColumn="0" w:lastRowLastColumn="0"/>
            <w:tcW w:w="0" w:type="auto"/>
            <w:hideMark/>
          </w:tcPr>
          <w:p w:rsidR="00BE103B" w:rsidRPr="00BE103B" w:rsidRDefault="00BE103B" w:rsidP="00BE103B">
            <w:pPr>
              <w:rPr>
                <w:rFonts w:ascii="Arial" w:eastAsia="Times New Roman" w:hAnsi="Arial" w:cs="Arial"/>
                <w:color w:val="333333"/>
                <w:sz w:val="24"/>
                <w:szCs w:val="24"/>
                <w:lang w:eastAsia="en-GB"/>
              </w:rPr>
            </w:pPr>
            <w:proofErr w:type="spellStart"/>
            <w:r w:rsidRPr="00BE103B">
              <w:rPr>
                <w:rFonts w:ascii="Arial" w:eastAsia="Times New Roman" w:hAnsi="Arial" w:cs="Arial"/>
                <w:color w:val="333333"/>
                <w:sz w:val="24"/>
                <w:szCs w:val="24"/>
                <w:lang w:eastAsia="en-GB"/>
              </w:rPr>
              <w:t>sh_src_id</w:t>
            </w:r>
            <w:proofErr w:type="spellEnd"/>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ID for each record per Spatial Hub upload. Used for reporting any issues back to LA/NP.</w:t>
            </w:r>
          </w:p>
        </w:tc>
        <w:tc>
          <w:tcPr>
            <w:tcW w:w="0" w:type="auto"/>
            <w:hideMark/>
          </w:tcPr>
          <w:p w:rsidR="00BE103B" w:rsidRPr="00BE103B" w:rsidRDefault="00BE103B" w:rsidP="00BE10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24"/>
                <w:szCs w:val="24"/>
                <w:lang w:eastAsia="en-GB"/>
              </w:rPr>
            </w:pPr>
            <w:r w:rsidRPr="00BE103B">
              <w:rPr>
                <w:rFonts w:ascii="Arial" w:eastAsia="Times New Roman" w:hAnsi="Arial" w:cs="Arial"/>
                <w:color w:val="333333"/>
                <w:sz w:val="24"/>
                <w:szCs w:val="24"/>
                <w:lang w:eastAsia="en-GB"/>
              </w:rPr>
              <w:t>Integer. Auto-generated by Spatial Hub upon dataset registration.</w:t>
            </w:r>
          </w:p>
        </w:tc>
      </w:tr>
    </w:tbl>
    <w:p w:rsidR="00BE103B" w:rsidRPr="00BE103B" w:rsidRDefault="00BE103B" w:rsidP="00BE103B">
      <w:pPr>
        <w:spacing w:after="0" w:line="240" w:lineRule="auto"/>
        <w:rPr>
          <w:rFonts w:ascii="Arial" w:hAnsi="Arial" w:cs="Arial"/>
          <w:sz w:val="24"/>
          <w:szCs w:val="24"/>
        </w:rPr>
      </w:pPr>
    </w:p>
    <w:sectPr w:rsidR="00BE103B" w:rsidRPr="00BE103B" w:rsidSect="00BE103B">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DC8"/>
    <w:rsid w:val="0016233A"/>
    <w:rsid w:val="00AE2DC8"/>
    <w:rsid w:val="00BE103B"/>
    <w:rsid w:val="00C44E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E6DB8"/>
  <w15:chartTrackingRefBased/>
  <w15:docId w15:val="{EC22216A-2BCE-4549-B0AE-9CEF0F53D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E103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6233A"/>
    <w:rPr>
      <w:color w:val="0000FF"/>
      <w:u w:val="single"/>
    </w:rPr>
  </w:style>
  <w:style w:type="character" w:customStyle="1" w:styleId="Heading2Char">
    <w:name w:val="Heading 2 Char"/>
    <w:basedOn w:val="DefaultParagraphFont"/>
    <w:link w:val="Heading2"/>
    <w:uiPriority w:val="9"/>
    <w:rsid w:val="00BE103B"/>
    <w:rPr>
      <w:rFonts w:ascii="Times New Roman" w:eastAsia="Times New Roman" w:hAnsi="Times New Roman" w:cs="Times New Roman"/>
      <w:b/>
      <w:bCs/>
      <w:sz w:val="36"/>
      <w:szCs w:val="36"/>
      <w:lang w:eastAsia="en-GB"/>
    </w:rPr>
  </w:style>
  <w:style w:type="table" w:styleId="GridTable1Light-Accent1">
    <w:name w:val="Grid Table 1 Light Accent 1"/>
    <w:basedOn w:val="TableNormal"/>
    <w:uiPriority w:val="46"/>
    <w:rsid w:val="00BE103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5789">
      <w:bodyDiv w:val="1"/>
      <w:marLeft w:val="0"/>
      <w:marRight w:val="0"/>
      <w:marTop w:val="0"/>
      <w:marBottom w:val="0"/>
      <w:divBdr>
        <w:top w:val="none" w:sz="0" w:space="0" w:color="auto"/>
        <w:left w:val="none" w:sz="0" w:space="0" w:color="auto"/>
        <w:bottom w:val="none" w:sz="0" w:space="0" w:color="auto"/>
        <w:right w:val="none" w:sz="0" w:space="0" w:color="auto"/>
      </w:divBdr>
    </w:div>
    <w:div w:id="885458451">
      <w:bodyDiv w:val="1"/>
      <w:marLeft w:val="0"/>
      <w:marRight w:val="0"/>
      <w:marTop w:val="0"/>
      <w:marBottom w:val="0"/>
      <w:divBdr>
        <w:top w:val="none" w:sz="0" w:space="0" w:color="auto"/>
        <w:left w:val="none" w:sz="0" w:space="0" w:color="auto"/>
        <w:bottom w:val="none" w:sz="0" w:space="0" w:color="auto"/>
        <w:right w:val="none" w:sz="0" w:space="0" w:color="auto"/>
      </w:divBdr>
    </w:div>
    <w:div w:id="155407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tatistics.gov.scot/resource?uri=http%3A%2F%2Fstatistics.gov.scot%2Fdata%2Fstandard-geography-code-register" TargetMode="External"/><Relationship Id="rId4" Type="http://schemas.openxmlformats.org/officeDocument/2006/relationships/hyperlink" Target="https://data.spatialhub.scot/dataset/community_council_boundarie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Capocci</dc:creator>
  <cp:keywords/>
  <dc:description/>
  <cp:lastModifiedBy>Caroline Capocci</cp:lastModifiedBy>
  <cp:revision>3</cp:revision>
  <dcterms:created xsi:type="dcterms:W3CDTF">2024-09-19T10:08:00Z</dcterms:created>
  <dcterms:modified xsi:type="dcterms:W3CDTF">2024-09-19T10:30:00Z</dcterms:modified>
</cp:coreProperties>
</file>